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</w:t>
      </w:r>
      <w:r w:rsidRPr="003A5087">
        <w:rPr>
          <w:rFonts w:ascii="Times New Roman" w:hAnsi="Times New Roman" w:cs="Times New Roman"/>
          <w:sz w:val="24"/>
          <w:szCs w:val="24"/>
        </w:rPr>
        <w:t xml:space="preserve">от </w:t>
      </w:r>
      <w:r w:rsidR="005A69D4" w:rsidRPr="003A5087">
        <w:rPr>
          <w:rFonts w:ascii="Times New Roman" w:hAnsi="Times New Roman" w:cs="Times New Roman"/>
          <w:sz w:val="24"/>
          <w:szCs w:val="24"/>
        </w:rPr>
        <w:t>21</w:t>
      </w:r>
      <w:r w:rsidR="003A5087" w:rsidRPr="003A508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A5087">
        <w:rPr>
          <w:rFonts w:ascii="Times New Roman" w:hAnsi="Times New Roman" w:cs="Times New Roman"/>
          <w:sz w:val="24"/>
          <w:szCs w:val="24"/>
        </w:rPr>
        <w:t>201</w:t>
      </w:r>
      <w:r w:rsidR="00B96506" w:rsidRPr="003A5087">
        <w:rPr>
          <w:rFonts w:ascii="Times New Roman" w:hAnsi="Times New Roman" w:cs="Times New Roman"/>
          <w:sz w:val="24"/>
          <w:szCs w:val="24"/>
        </w:rPr>
        <w:t>6</w:t>
      </w:r>
      <w:r w:rsidRPr="003A50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 w:rsidRPr="003A5087">
        <w:rPr>
          <w:rFonts w:ascii="Times New Roman" w:hAnsi="Times New Roman" w:cs="Times New Roman"/>
          <w:sz w:val="24"/>
          <w:szCs w:val="24"/>
        </w:rPr>
        <w:t xml:space="preserve"> № </w:t>
      </w:r>
      <w:r w:rsidR="003A5087" w:rsidRPr="003A5087"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1574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827"/>
        <w:gridCol w:w="29"/>
        <w:gridCol w:w="3090"/>
        <w:gridCol w:w="141"/>
        <w:gridCol w:w="29"/>
        <w:gridCol w:w="284"/>
        <w:gridCol w:w="6393"/>
      </w:tblGrid>
      <w:tr w:rsidR="00AA7DB6" w:rsidRPr="00AA7DB6" w:rsidTr="004524F4">
        <w:trPr>
          <w:trHeight w:val="356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6" w:type="dxa"/>
            <w:gridSpan w:val="2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Наименование, технические характеристики и адрес объекта</w:t>
            </w:r>
          </w:p>
        </w:tc>
        <w:tc>
          <w:tcPr>
            <w:tcW w:w="3544" w:type="dxa"/>
            <w:gridSpan w:val="4"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6393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Здание котельной, назначение: нежилое, площадь 143,9 кв.м., количество этажей: 1, адрес (местонахождение) объекта: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п. Горноправдинск, ул. Центральный проезд, д.2А, инв. № 101020059, свидетельство о государственной регистрации права от 20.06.2016 № 86-АА 190498</w:t>
            </w:r>
          </w:p>
        </w:tc>
        <w:tc>
          <w:tcPr>
            <w:tcW w:w="3544" w:type="dxa"/>
            <w:gridSpan w:val="4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установленная мощность - 6,4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присоединенная нагрузка 2,26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удельный расход топлива - 157,86 кг/Гкал </w:t>
            </w: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Газовое оборудование котельной «Таежная», инв. № 101042196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обеззараживания воды УОВ-УФТ-11-50 «Таежная», инв. № 65004046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Насос К150-125-250 15/1500 «Таежная», инв. № 000000191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Насос К150-125 «Таежная», инв. № 101040491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Дизель генератор АД-200 (рама)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101040417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Котел КВС 1,86 № 3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101040445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Котел КВС 1,86 № 7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101040447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Котел КВСа-2,0 ГС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101040449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Котел КВСа-2,0 (ВК-21)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65000047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Котел КВСа-2,0 (ВК-21)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65000048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Счетчик газа СГ-16МТ-800-2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000000174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Регистратор «МАГИКА РИ2000» (ДУ150Д1(1,5-300)м3/ч)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000000188</w:t>
            </w:r>
          </w:p>
        </w:tc>
      </w:tr>
      <w:tr w:rsidR="00AA7DB6" w:rsidRPr="00AA7DB6" w:rsidTr="004524F4">
        <w:trPr>
          <w:trHeight w:val="371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3" w:type="dxa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Регистратор «МАГИКА РИ2000» (ДУ150Д1(1,5-300) м3/ч) </w:t>
            </w:r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«Таежная»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, инв. № 000000189</w:t>
            </w:r>
          </w:p>
        </w:tc>
      </w:tr>
      <w:tr w:rsidR="00AA7DB6" w:rsidRPr="00AA7DB6" w:rsidTr="004524F4">
        <w:trPr>
          <w:trHeight w:val="371"/>
        </w:trPr>
        <w:tc>
          <w:tcPr>
            <w:tcW w:w="14601" w:type="dxa"/>
            <w:gridSpan w:val="8"/>
          </w:tcPr>
          <w:p w:rsidR="00AA7DB6" w:rsidRPr="00AA7DB6" w:rsidRDefault="00AA7DB6" w:rsidP="004524F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B6">
              <w:rPr>
                <w:rFonts w:ascii="Times New Roman" w:hAnsi="Times New Roman" w:cs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A7DB6" w:rsidRPr="00AA7DB6" w:rsidTr="004524F4">
        <w:trPr>
          <w:trHeight w:val="167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793" w:type="dxa"/>
            <w:gridSpan w:val="7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4, назначение: нежилое, эксплуатационная скважина для подачи хозяйственно-питьевой воды, глубина бурения 268 м., адрес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ул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ентральный проезд, 2а/1, инв. № 65030135, свидетельство о государственной </w:t>
            </w: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права от 20.06.2016 № 86-АА 190780</w:t>
            </w:r>
          </w:p>
        </w:tc>
      </w:tr>
      <w:tr w:rsidR="00AA7DB6" w:rsidRPr="00AA7DB6" w:rsidTr="004524F4">
        <w:trPr>
          <w:trHeight w:val="149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793" w:type="dxa"/>
            <w:gridSpan w:val="7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5, назначение: нежилое, эксплуатационная скважина для подачи хозяйственно-питьевой воды, глубина бурения 265,5 м., адрес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ул. Центральный проезд, 2а/2, инв. № 65030136, свидетельство о государственной регистрации права от 20.06.2016 № 86-АА 190770</w:t>
            </w:r>
          </w:p>
        </w:tc>
      </w:tr>
      <w:tr w:rsidR="00AA7DB6" w:rsidRPr="00AA7DB6" w:rsidTr="004524F4">
        <w:trPr>
          <w:trHeight w:val="233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DB6">
              <w:rPr>
                <w:rFonts w:ascii="Times New Roman" w:hAnsi="Times New Roman"/>
                <w:color w:val="000000"/>
                <w:sz w:val="24"/>
                <w:szCs w:val="24"/>
              </w:rPr>
              <w:t>Здание котельной бани, назначение</w:t>
            </w:r>
            <w:r w:rsidRPr="00AA7DB6">
              <w:rPr>
                <w:rFonts w:ascii="Times New Roman" w:hAnsi="Times New Roman"/>
                <w:sz w:val="24"/>
                <w:szCs w:val="24"/>
              </w:rPr>
              <w:t>: нежилое, площадь 269 кв.м., количество этажей: 1, адрес (местонахождение) объекта: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пер. Школьный, д.1Б, инв. № 101020056, свидетельство о государственной регистрации права от 20.06.2016 № 86-АА 190769</w:t>
            </w:r>
          </w:p>
        </w:tc>
        <w:tc>
          <w:tcPr>
            <w:tcW w:w="3260" w:type="dxa"/>
            <w:gridSpan w:val="3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установленная мощность - 8,48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- 4,67 Гкал/ч, удельный расход топлива - 161,51 кг/Гкал 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Газовое оборудование котельной «Клубная», инв. № 101042193</w:t>
            </w:r>
          </w:p>
        </w:tc>
      </w:tr>
      <w:tr w:rsidR="00AA7DB6" w:rsidRPr="00AA7DB6" w:rsidTr="004524F4">
        <w:trPr>
          <w:trHeight w:val="279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Регистратор «МАГИКА РИ2000» ДУ150Д1 (1,5-300) м3/ч «Клубная», инв. № 000000196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Регистратор «МАГИКА РИ2000» ДУ150Д1 (1,5-300) м3/ч «Клубная», инв. № 000000197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Регистратор «МАГИКА РИ2000» ДУ80Д0 (0,2-100) м3/ч «Клубная», инв. № 000000198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 1,86 «Клубная», инв. № 101040444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 1,86 «Клубная», инв. № 101040443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 1,86 «Клубная», инв. № 101040442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КВСа-2,0 ГС «Клубная», инв. № 101040451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стальной водогрейный ВК-21 «Клубная», инв. № 101040457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 ЭЦВ 6/16/140, инв. № 000000233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 АН 2/16 1,5/1500  «Клубная», инв. № 101040473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100-65-200  «Клубная», инв. № 101040487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100-80-160 «Клубная», инв. № 101040489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Сварочный аппарат ТДМ-401 , инв. № 101040556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Передвижная электростанция «КУНГ» 200 «Клубная», инв. № 101040530</w:t>
            </w:r>
          </w:p>
        </w:tc>
      </w:tr>
      <w:tr w:rsidR="00AA7DB6" w:rsidRPr="00AA7DB6" w:rsidTr="004524F4">
        <w:trPr>
          <w:trHeight w:val="357"/>
        </w:trPr>
        <w:tc>
          <w:tcPr>
            <w:tcW w:w="14601" w:type="dxa"/>
            <w:gridSpan w:val="8"/>
          </w:tcPr>
          <w:p w:rsidR="00AA7DB6" w:rsidRPr="00AA7DB6" w:rsidRDefault="00AA7DB6" w:rsidP="0045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A7DB6" w:rsidRPr="00AA7DB6" w:rsidTr="004524F4">
        <w:trPr>
          <w:trHeight w:val="357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793" w:type="dxa"/>
            <w:gridSpan w:val="7"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7, назначение: эксплуатационная скважина для подачи хозяйственно-питьевой воды, протяженность 280 м., адрес (местонахождение)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пер. Школьный, 1Б/1</w:t>
            </w:r>
          </w:p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инв. № 65030124, свидетельство о государственной регистрации права от 20.06.2016 № 86-АА 190768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</w:t>
            </w: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нежилое, 1-этажный (подземных этажей нет), общая площадь 192,1 кв.м., адрес объекта: Тюменская область, Ханты-Мансийский автономный округ, Ханты-Мансийский район, п. Горноправдинск, ул. Геологов, д.9, свидетельство о государственной регистрации права от 20.06.2016 № 86-АА 190776</w:t>
            </w:r>
          </w:p>
        </w:tc>
        <w:tc>
          <w:tcPr>
            <w:tcW w:w="3260" w:type="dxa"/>
            <w:gridSpan w:val="3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установленная мощность - </w:t>
            </w: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4,92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- 2,7Гкал/ч, удельный расход топлива - 161,51 кг/Гкал </w:t>
            </w: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Балок 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, инв. № 101030122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Дизельная электростанция 200 кВт (ЭД 200С-Т400-1РК) «Школьная», инв. № 000000217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Электроагрегат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АД-10 инв. № 000000170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 КМ 80/50/200 15/3000 (50м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уб/50м) «Школьная», инв. №000000161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100-65-200 «Школьная», инв. № 000000193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100-65-200 «Школьная», инв. № 101040488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 К150/125/315 30/1500 «Школьная», инв. № 00000011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 вакуумный  2НВР5-ДМ, инв. №101040474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Газовое оборудование котельной «Школьная», инв. №101042197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«Школьная», инв. №101040438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«Школьная», инв. №101040439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 1,86 №6 «Школьная», инв. №101040446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Сварочный аппарат ТДМ-401 «Школьная», инв. №101040555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Бензиновый сварочный генератор НGW210 «Школьная», инв. № 000000162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Электроагрегат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АДП 6-230 ВХ, инв. № 000000199</w:t>
            </w:r>
          </w:p>
        </w:tc>
      </w:tr>
      <w:tr w:rsidR="00AA7DB6" w:rsidRPr="00AA7DB6" w:rsidTr="004524F4">
        <w:trPr>
          <w:trHeight w:val="365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2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Течеттрассопоисковый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комплекс «Успех», инв. № 101040568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Здание котельной, назначение: нежилое, 1-этажный (подземных этажей нет), общая площадь 168,7 кв.м., адрес объекта: Тюменская область, Ханты-Мансийский автономный округ, Ханты-Мансийский район, п. Горноправдинск, ул. Поспелова, д.14, инв. № 101020060, свидетельство о государственной регистрации права от 20.06.2016 № 86-АА 190777</w:t>
            </w:r>
          </w:p>
        </w:tc>
        <w:tc>
          <w:tcPr>
            <w:tcW w:w="3260" w:type="dxa"/>
            <w:gridSpan w:val="3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установленная мощность - 6,4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- 1,57 Гкал/ч, удельный расход топлива - 161,51 кг/Гкал </w:t>
            </w: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Газовое оборудование котельной «Теплица», инв. № 101042195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Подвижная дизельная  электростанция мощностью 200 кВт (ЭД200-Т400-1РК) «Теплица», инв. № 65000004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УОВ-УФТ-П-50 Установка обеззараживания воды «Теплица», инв. № 65004047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ВК-21 «Теплица», инв. № 101040441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ВК-21 «Теплица», инв. № 101040440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КВСа-2,0 ГС «Теплица», инв. №101040450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КВСа-2,0 ГС «Теплица», инв. №101040453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150-125 «Теплица», инв. № 101040490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160/30  «Теплица», инв. № 101040500</w:t>
            </w:r>
          </w:p>
        </w:tc>
      </w:tr>
      <w:tr w:rsidR="00AA7DB6" w:rsidRPr="00AA7DB6" w:rsidTr="004524F4">
        <w:trPr>
          <w:trHeight w:val="73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160/30 (150-125-315) «Теплица», инв. № 101040492</w:t>
            </w:r>
          </w:p>
        </w:tc>
      </w:tr>
      <w:tr w:rsidR="00AA7DB6" w:rsidRPr="00AA7DB6" w:rsidTr="004524F4">
        <w:trPr>
          <w:trHeight w:val="582"/>
        </w:trPr>
        <w:tc>
          <w:tcPr>
            <w:tcW w:w="14601" w:type="dxa"/>
            <w:gridSpan w:val="8"/>
          </w:tcPr>
          <w:p w:rsidR="00AA7DB6" w:rsidRPr="00AA7DB6" w:rsidRDefault="00AA7DB6" w:rsidP="00452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A7DB6" w:rsidRPr="00AA7DB6" w:rsidTr="004524F4">
        <w:trPr>
          <w:trHeight w:val="351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3793" w:type="dxa"/>
            <w:gridSpan w:val="7"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6, назначение: эксплуатационная скважина для подачи хозяйственно-питьевой воды, адрес (местонахождение)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ул. Поспелова, 14/1,глубина бурения 240 м., инв. № 65030122, свидетельство о государственной регистрации права от 20.06.2016 № 86-АА 190778</w:t>
            </w:r>
          </w:p>
        </w:tc>
      </w:tr>
      <w:tr w:rsidR="00AA7DB6" w:rsidRPr="00AA7DB6" w:rsidTr="004524F4">
        <w:trPr>
          <w:trHeight w:val="330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AA7DB6" w:rsidRPr="00AA7DB6" w:rsidRDefault="00AA7DB6" w:rsidP="0045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Здание котельной детского сада «Сказка»,  назначение: нежилое, общая площадь 81,3 кв.м., адрес объекта: Тюменская область, Ханты-Мансийский автономный округ, Ханты-Мансийский район, п. Горноправдинск, ул. Победы, инв. № 101020057, свидетельство о государственной регистрации права от 20.06.2016 № 86-АА 190779</w:t>
            </w:r>
          </w:p>
        </w:tc>
        <w:tc>
          <w:tcPr>
            <w:tcW w:w="3119" w:type="dxa"/>
            <w:gridSpan w:val="2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установленная мощность - 2,89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- 0,83 Гкал/ч, удельный расход топлива - 161,51 кг/Гкал </w:t>
            </w: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Газовое оборудование котельной «Сказка», инв. № 101042194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 xml:space="preserve">Дизельная электростанция АКД-150-1 в </w:t>
            </w:r>
            <w:proofErr w:type="spellStart"/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блок-контейнере</w:t>
            </w:r>
            <w:proofErr w:type="spellEnd"/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«Север» «Сказка», инв. № 000000225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150-125-315/30 кВт 1500об/мин., инв. № 000000230</w:t>
            </w:r>
          </w:p>
        </w:tc>
      </w:tr>
      <w:tr w:rsidR="00AA7DB6" w:rsidRPr="00AA7DB6" w:rsidTr="004524F4">
        <w:trPr>
          <w:trHeight w:val="31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150-125-315/30 кВт 1500об/мин., инв. № 000000231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ВКСА (1,5 МВт) «Сказка», инв. № 00000010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КВСа-2,0 Г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С«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Сказка», инв. № 101040452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Котельная «ВИАЛ 2500 Г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», назначение: нежилое, 1-этажный, общая площадь 92,5 кв.м., адрес (местонахождение) объекта: Ханты-Мансийский автономный округ -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п. Горноправдинск, ул. Поспелова, д.8а, свидетельство о государственной регистрации права от 20.06.2016 № 86-АА 190772</w:t>
            </w:r>
          </w:p>
        </w:tc>
        <w:tc>
          <w:tcPr>
            <w:tcW w:w="3119" w:type="dxa"/>
            <w:gridSpan w:val="2"/>
            <w:vMerge w:val="restart"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установленная мощность - 2,15 Гкал/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, присоединенная нагрузка - 1,1 Гкал/ч, удельный расход топлива - 161,51 кг/Гкал</w:t>
            </w:r>
          </w:p>
        </w:tc>
        <w:tc>
          <w:tcPr>
            <w:tcW w:w="6847" w:type="dxa"/>
            <w:gridSpan w:val="4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Дизельная электростанция 16 кВт «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», инв. № 000000212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4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Котел КВСа-2,0 (ВК-21) /тр</w:t>
            </w:r>
            <w:proofErr w:type="gramStart"/>
            <w:r w:rsidRPr="00AA7DB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AA7DB6">
              <w:rPr>
                <w:rFonts w:ascii="Times New Roman" w:hAnsi="Times New Roman"/>
                <w:sz w:val="24"/>
                <w:szCs w:val="24"/>
              </w:rPr>
              <w:t>ех/, инв. № 65000046</w:t>
            </w:r>
          </w:p>
        </w:tc>
      </w:tr>
      <w:tr w:rsidR="00AA7DB6" w:rsidRPr="00AA7DB6" w:rsidTr="004524F4">
        <w:trPr>
          <w:trHeight w:val="77"/>
        </w:trPr>
        <w:tc>
          <w:tcPr>
            <w:tcW w:w="14601" w:type="dxa"/>
            <w:gridSpan w:val="8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3793" w:type="dxa"/>
            <w:gridSpan w:val="7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Внутрипоселковый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водовод п.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Горноправдинска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протяженность 17708 м., адрес (местонахождение)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свидетельство о государственной регистрации права от 20.06.2016 № 86-АА 190771</w:t>
            </w:r>
          </w:p>
        </w:tc>
      </w:tr>
      <w:tr w:rsidR="00AA7DB6" w:rsidRPr="00AA7DB6" w:rsidTr="004524F4">
        <w:trPr>
          <w:trHeight w:val="77"/>
        </w:trPr>
        <w:tc>
          <w:tcPr>
            <w:tcW w:w="808" w:type="dxa"/>
            <w:shd w:val="clear" w:color="auto" w:fill="auto"/>
            <w:hideMark/>
          </w:tcPr>
          <w:p w:rsidR="00AA7DB6" w:rsidRPr="00AA7DB6" w:rsidRDefault="00AA7DB6" w:rsidP="00452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DB6"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13793" w:type="dxa"/>
            <w:gridSpan w:val="7"/>
            <w:shd w:val="clear" w:color="auto" w:fill="auto"/>
            <w:vAlign w:val="center"/>
            <w:hideMark/>
          </w:tcPr>
          <w:p w:rsidR="00AA7DB6" w:rsidRPr="00AA7DB6" w:rsidRDefault="00AA7DB6" w:rsidP="004524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 сети горячего водоснабжения п.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Горноправдинска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протяженность 10561 м., адрес (местонахождение) объекта: Ханты-Мансийский автономный округ – </w:t>
            </w:r>
            <w:proofErr w:type="spellStart"/>
            <w:r w:rsidRPr="00AA7DB6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AA7DB6">
              <w:rPr>
                <w:rFonts w:ascii="Times New Roman" w:hAnsi="Times New Roman"/>
                <w:sz w:val="24"/>
                <w:szCs w:val="24"/>
              </w:rPr>
              <w:t>, Ханты-Мансийский район, сельское поселение Горноправдинск, п. Горноправдинск, инв. № 503000184, свидетельство о государственной регистрации права от 20.06.2016 № 86-АА 190773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lastRenderedPageBreak/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5"/>
        <w:gridCol w:w="3564"/>
        <w:gridCol w:w="3638"/>
        <w:gridCol w:w="3723"/>
      </w:tblGrid>
      <w:tr w:rsidR="00AA7DB6" w:rsidRPr="00C71E00" w:rsidTr="00AA7DB6">
        <w:trPr>
          <w:trHeight w:val="548"/>
        </w:trPr>
        <w:tc>
          <w:tcPr>
            <w:tcW w:w="3765" w:type="dxa"/>
            <w:vMerge w:val="restart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0925" w:type="dxa"/>
            <w:gridSpan w:val="3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AA7DB6" w:rsidRPr="00C71E00" w:rsidTr="00AA7DB6">
        <w:trPr>
          <w:trHeight w:val="144"/>
        </w:trPr>
        <w:tc>
          <w:tcPr>
            <w:tcW w:w="3765" w:type="dxa"/>
            <w:vMerge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AA7DB6" w:rsidRPr="00C71E00" w:rsidTr="00AA7DB6">
        <w:trPr>
          <w:trHeight w:val="917"/>
        </w:trPr>
        <w:tc>
          <w:tcPr>
            <w:tcW w:w="3765" w:type="dxa"/>
          </w:tcPr>
          <w:p w:rsidR="00AA7DB6" w:rsidRPr="001B6396" w:rsidRDefault="00AA7DB6" w:rsidP="004524F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Объектов концессионного соглашения</w:t>
            </w:r>
          </w:p>
        </w:tc>
        <w:tc>
          <w:tcPr>
            <w:tcW w:w="3564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до 01.09.2016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A7DB6" w:rsidRPr="00C71E00" w:rsidTr="00AA7DB6">
        <w:trPr>
          <w:trHeight w:val="1526"/>
        </w:trPr>
        <w:tc>
          <w:tcPr>
            <w:tcW w:w="3765" w:type="dxa"/>
          </w:tcPr>
          <w:p w:rsidR="00AA7DB6" w:rsidRPr="001B6396" w:rsidRDefault="00AA7DB6" w:rsidP="004524F4">
            <w:pPr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2) удельный расход топлива на производство единицы тепловой энергии, отпускаемой с коллекторов источников тепловой энергии (газ)</w:t>
            </w:r>
          </w:p>
        </w:tc>
        <w:tc>
          <w:tcPr>
            <w:tcW w:w="3564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 xml:space="preserve">159,08 </w:t>
            </w:r>
            <w:proofErr w:type="spellStart"/>
            <w:r w:rsidRPr="001B6396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1B639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B639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1B6396">
              <w:rPr>
                <w:rFonts w:ascii="Times New Roman" w:hAnsi="Times New Roman"/>
                <w:sz w:val="24"/>
                <w:szCs w:val="24"/>
              </w:rPr>
              <w:t>./Гкал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AA7DB6" w:rsidRPr="00C71E00" w:rsidTr="00AA7DB6">
        <w:trPr>
          <w:trHeight w:val="1282"/>
        </w:trPr>
        <w:tc>
          <w:tcPr>
            <w:tcW w:w="3765" w:type="dxa"/>
          </w:tcPr>
          <w:p w:rsidR="00AA7DB6" w:rsidRPr="001B6396" w:rsidRDefault="00AA7DB6" w:rsidP="004524F4">
            <w:pPr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3) удельный расход электрической энергии на выработку и передачу тепловой энергии</w:t>
            </w:r>
          </w:p>
        </w:tc>
        <w:tc>
          <w:tcPr>
            <w:tcW w:w="3564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23,00 кВтч./ Гкал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7DB6" w:rsidRPr="00C71E00" w:rsidTr="00AA7DB6">
        <w:trPr>
          <w:trHeight w:val="986"/>
        </w:trPr>
        <w:tc>
          <w:tcPr>
            <w:tcW w:w="3765" w:type="dxa"/>
          </w:tcPr>
          <w:p w:rsidR="00AA7DB6" w:rsidRPr="001B6396" w:rsidRDefault="00AA7DB6" w:rsidP="004524F4">
            <w:pPr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lastRenderedPageBreak/>
              <w:t>4) удельный расход воды на выработку и передачу тепловой энергии</w:t>
            </w:r>
          </w:p>
        </w:tc>
        <w:tc>
          <w:tcPr>
            <w:tcW w:w="3564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0,50 м3/Гкал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A7DB6" w:rsidRPr="00C71E00" w:rsidTr="00AA7DB6">
        <w:trPr>
          <w:trHeight w:val="675"/>
        </w:trPr>
        <w:tc>
          <w:tcPr>
            <w:tcW w:w="3765" w:type="dxa"/>
          </w:tcPr>
          <w:p w:rsidR="00AA7DB6" w:rsidRPr="001B6396" w:rsidRDefault="00AA7DB6" w:rsidP="004524F4">
            <w:pPr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5) технологические потери тепловой энергии в сети</w:t>
            </w:r>
          </w:p>
        </w:tc>
        <w:tc>
          <w:tcPr>
            <w:tcW w:w="3564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5,6 тыс. Гкал</w:t>
            </w:r>
          </w:p>
        </w:tc>
        <w:tc>
          <w:tcPr>
            <w:tcW w:w="3638" w:type="dxa"/>
          </w:tcPr>
          <w:p w:rsidR="00AA7DB6" w:rsidRPr="001B6396" w:rsidRDefault="00AA7DB6" w:rsidP="00452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722" w:type="dxa"/>
          </w:tcPr>
          <w:p w:rsidR="00AA7DB6" w:rsidRPr="001B6396" w:rsidRDefault="00AA7DB6" w:rsidP="004524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39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 xml:space="preserve">09 час. 00 мин. </w:t>
      </w:r>
      <w:r w:rsidR="00AA7DB6">
        <w:rPr>
          <w:rFonts w:cs="Times New Roman"/>
          <w:kern w:val="0"/>
          <w:lang w:val="ru-RU"/>
        </w:rPr>
        <w:t>23 декабря 2016 года</w:t>
      </w:r>
      <w:r>
        <w:rPr>
          <w:rFonts w:cs="Times New Roman"/>
          <w:lang w:val="ru-RU"/>
        </w:rPr>
        <w:t>.</w:t>
      </w:r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 xml:space="preserve">10 час. 00 мин. </w:t>
      </w:r>
      <w:r w:rsidR="00AA7DB6">
        <w:rPr>
          <w:rFonts w:cs="Times New Roman"/>
          <w:kern w:val="0"/>
          <w:lang w:val="ru-RU"/>
        </w:rPr>
        <w:t>31 мая 2017 года</w:t>
      </w:r>
      <w:r>
        <w:rPr>
          <w:rFonts w:cs="Times New Roman"/>
          <w:lang w:val="ru-RU"/>
        </w:rPr>
        <w:t>.</w:t>
      </w:r>
    </w:p>
    <w:p w:rsidR="005E1574" w:rsidRPr="00463971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 xml:space="preserve">мин.  </w:t>
      </w:r>
      <w:r w:rsidRPr="00644CAE">
        <w:rPr>
          <w:rFonts w:cs="Times New Roman"/>
          <w:lang w:val="ru-RU"/>
        </w:rPr>
        <w:t>и</w:t>
      </w:r>
      <w:r>
        <w:rPr>
          <w:rFonts w:cs="Times New Roman"/>
          <w:lang w:val="ru-RU"/>
        </w:rPr>
        <w:t xml:space="preserve">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106</w:t>
      </w:r>
      <w:r>
        <w:rPr>
          <w:rFonts w:cs="Times New Roman"/>
          <w:lang w:val="ru-RU"/>
        </w:rPr>
        <w:t>.</w:t>
      </w:r>
      <w:proofErr w:type="gramEnd"/>
    </w:p>
    <w:p w:rsidR="005E1574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Заявитель представляет З</w:t>
      </w:r>
      <w:r w:rsidRPr="00644CAE">
        <w:rPr>
          <w:rFonts w:cs="Times New Roman"/>
          <w:lang w:val="ru-RU"/>
        </w:rPr>
        <w:t>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через своего полномочного представителя. 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</w:t>
      </w:r>
      <w:r>
        <w:rPr>
          <w:rFonts w:cs="Times New Roman"/>
          <w:bCs/>
          <w:lang w:val="ru-RU"/>
        </w:rPr>
        <w:t>редставитель должен при подаче З</w:t>
      </w:r>
      <w:r w:rsidRPr="00112B07">
        <w:rPr>
          <w:rFonts w:cs="Times New Roman"/>
          <w:bCs/>
          <w:lang w:val="ru-RU"/>
        </w:rPr>
        <w:t>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>
        <w:rPr>
          <w:rFonts w:cs="Times New Roman"/>
          <w:bCs/>
          <w:lang w:val="ru-RU"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З</w:t>
      </w:r>
      <w:r w:rsidRPr="00112B07">
        <w:rPr>
          <w:rFonts w:cs="Times New Roman"/>
          <w:bCs/>
          <w:lang w:val="ru-RU"/>
        </w:rPr>
        <w:t>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5E1574" w:rsidRDefault="005E1574" w:rsidP="005E1574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</w:t>
      </w:r>
      <w:r>
        <w:rPr>
          <w:rFonts w:ascii="Times New Roman" w:hAnsi="Times New Roman"/>
          <w:sz w:val="24"/>
          <w:szCs w:val="24"/>
        </w:rPr>
        <w:t>оторых удостоверяется подписью З</w:t>
      </w:r>
      <w:r w:rsidRPr="00112B07">
        <w:rPr>
          <w:rFonts w:ascii="Times New Roman" w:hAnsi="Times New Roman"/>
          <w:sz w:val="24"/>
          <w:szCs w:val="24"/>
        </w:rPr>
        <w:t>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 xml:space="preserve">: </w:t>
      </w:r>
      <w:r w:rsidRPr="00F0515F">
        <w:rPr>
          <w:rFonts w:ascii="Times New Roman" w:hAnsi="Times New Roman"/>
          <w:sz w:val="20"/>
          <w:szCs w:val="20"/>
        </w:rPr>
        <w:t>«ЗАЯВКА НА УЧАСТИЕ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0515F">
        <w:rPr>
          <w:rFonts w:ascii="Times New Roman" w:hAnsi="Times New Roman"/>
          <w:sz w:val="20"/>
          <w:szCs w:val="20"/>
        </w:rPr>
        <w:t xml:space="preserve"> В ОТКРЫТОМ КОНКУРСЕ НА ПРАВО ЗАКЛЮЧЕНИЯ КОНЦЕССИОННОГО СОГЛАШЕНИЯ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515F">
        <w:rPr>
          <w:rFonts w:ascii="Times New Roman" w:hAnsi="Times New Roman"/>
          <w:sz w:val="20"/>
          <w:szCs w:val="20"/>
        </w:rPr>
        <w:t xml:space="preserve"> В ОТНОШЕНИИ ОБЪЕКТОВ ТЕПЛОСНАБЖЕНИЯ, </w:t>
      </w:r>
      <w:r w:rsidRPr="00F0515F">
        <w:rPr>
          <w:rFonts w:ascii="Times New Roman" w:hAnsi="Times New Roman"/>
          <w:sz w:val="20"/>
          <w:szCs w:val="20"/>
        </w:rPr>
        <w:lastRenderedPageBreak/>
        <w:t>НАХОДЯЩИХСЯ В СОБСТВЕННОСТИ МУНИЦИПАЛЬНОГО ОБРАЗОВАНИЯ ХАНТЫ-МАНСИЙСКИЙ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к таким З</w:t>
      </w:r>
      <w:r w:rsidRPr="00112B07">
        <w:rPr>
          <w:rFonts w:ascii="Times New Roman" w:hAnsi="Times New Roman"/>
          <w:sz w:val="24"/>
          <w:szCs w:val="24"/>
        </w:rPr>
        <w:t>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5E1574" w:rsidRPr="00CF7FCA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 фамилию</w:t>
      </w:r>
      <w:r w:rsidRPr="00CF7FCA">
        <w:rPr>
          <w:rFonts w:ascii="Times New Roman" w:hAnsi="Times New Roman"/>
          <w:sz w:val="24"/>
          <w:szCs w:val="24"/>
        </w:rPr>
        <w:t>, имя, отчество, паспортные данные, сведения о месте жительства – для индивидуального предпринимателя), банковские ре</w:t>
      </w:r>
      <w:r>
        <w:rPr>
          <w:rFonts w:ascii="Times New Roman" w:hAnsi="Times New Roman"/>
          <w:sz w:val="24"/>
          <w:szCs w:val="24"/>
        </w:rPr>
        <w:t>квизиты заявителя для возврата З</w:t>
      </w:r>
      <w:r w:rsidRPr="00CF7FCA">
        <w:rPr>
          <w:rFonts w:ascii="Times New Roman" w:hAnsi="Times New Roman"/>
          <w:sz w:val="24"/>
          <w:szCs w:val="24"/>
        </w:rPr>
        <w:t>адатка, а также подтверждение, что:</w:t>
      </w:r>
      <w:proofErr w:type="gramEnd"/>
    </w:p>
    <w:p w:rsidR="005E1574" w:rsidRPr="00CF7FCA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5E1574" w:rsidRPr="00D55070" w:rsidRDefault="005E1574" w:rsidP="005E1574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5E1574" w:rsidRPr="00D55070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 xml:space="preserve">аявке юридических и физических лиц информацию, уточняющую представленные в ней </w:t>
      </w:r>
      <w:r>
        <w:rPr>
          <w:rFonts w:eastAsia="Times New Roman CYR" w:cs="Times New Roman"/>
          <w:lang w:val="ru-RU"/>
        </w:rPr>
        <w:t>св</w:t>
      </w:r>
      <w:r w:rsidRPr="00CF7FCA">
        <w:rPr>
          <w:rFonts w:eastAsia="Times New Roman CYR" w:cs="Times New Roman"/>
          <w:lang w:val="ru-RU"/>
        </w:rPr>
        <w:t>едения;</w:t>
      </w:r>
    </w:p>
    <w:p w:rsidR="005E1574" w:rsidRPr="00CF7FCA" w:rsidRDefault="005E1574" w:rsidP="005E1574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</w:t>
      </w:r>
      <w:r>
        <w:rPr>
          <w:rFonts w:eastAsia="Times New Roman CYR" w:cs="Times New Roman"/>
          <w:lang w:val="ru-RU"/>
        </w:rPr>
        <w:t>бовать у Заявителя представление</w:t>
      </w:r>
      <w:r w:rsidRPr="00CF7FCA">
        <w:rPr>
          <w:rFonts w:eastAsia="Times New Roman CYR" w:cs="Times New Roman"/>
          <w:lang w:val="ru-RU"/>
        </w:rPr>
        <w:t xml:space="preserve"> в срок, установленный в Конкурсной документации, в письменном (устном) виде разъяснений положений документов</w:t>
      </w:r>
      <w:r>
        <w:rPr>
          <w:rFonts w:eastAsia="Times New Roman CYR" w:cs="Times New Roman"/>
          <w:lang w:val="ru-RU"/>
        </w:rPr>
        <w:t xml:space="preserve"> </w:t>
      </w:r>
      <w:r w:rsidRPr="00CF7FCA">
        <w:rPr>
          <w:rFonts w:eastAsia="Times New Roman CYR" w:cs="Times New Roman"/>
          <w:lang w:val="ru-RU"/>
        </w:rPr>
        <w:t>и материалов, содержащихся в составе Заявки на участие в Конкурсе.</w:t>
      </w:r>
    </w:p>
    <w:p w:rsidR="005E1574" w:rsidRPr="005E1574" w:rsidRDefault="005E1574" w:rsidP="005E1574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1574">
        <w:rPr>
          <w:rFonts w:ascii="Times New Roman" w:hAnsi="Times New Roman" w:cs="Times New Roman"/>
          <w:sz w:val="24"/>
          <w:szCs w:val="24"/>
          <w:lang w:eastAsia="ru-RU"/>
        </w:rPr>
        <w:t>Образец Заявки представлен в форме № 1 Конкурсной документации.</w:t>
      </w:r>
    </w:p>
    <w:p w:rsidR="005E1574" w:rsidRPr="00112B07" w:rsidRDefault="005E1574" w:rsidP="005E1574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На копии описи документо</w:t>
      </w:r>
      <w:r>
        <w:rPr>
          <w:rFonts w:cs="Times New Roman"/>
          <w:lang w:val="ru-RU"/>
        </w:rPr>
        <w:t>в и материалов, представленной З</w:t>
      </w:r>
      <w:r w:rsidRPr="00112B07">
        <w:rPr>
          <w:rFonts w:cs="Times New Roman"/>
          <w:lang w:val="ru-RU"/>
        </w:rPr>
        <w:t xml:space="preserve">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приема З</w:t>
      </w:r>
      <w:r w:rsidRPr="00112B07">
        <w:rPr>
          <w:rFonts w:cs="Times New Roman"/>
          <w:lang w:val="ru-RU"/>
        </w:rPr>
        <w:t xml:space="preserve">аявок на участие в Конкурсе, указанного в сообщении о </w:t>
      </w:r>
      <w:r w:rsidRPr="00112B07">
        <w:rPr>
          <w:rFonts w:cs="Times New Roman"/>
          <w:lang w:val="ru-RU"/>
        </w:rPr>
        <w:lastRenderedPageBreak/>
        <w:t>проведении Конкурса</w:t>
      </w:r>
      <w:r>
        <w:rPr>
          <w:rFonts w:cs="Times New Roman"/>
          <w:lang w:val="ru-RU"/>
        </w:rPr>
        <w:t xml:space="preserve"> </w:t>
      </w:r>
      <w:r w:rsidRPr="00112B07">
        <w:rPr>
          <w:rFonts w:cs="Times New Roman"/>
          <w:lang w:val="ru-RU"/>
        </w:rPr>
        <w:t>и в Конкурсной документации, не регистрируются и не рассматриваются.</w:t>
      </w:r>
    </w:p>
    <w:p w:rsidR="005E1574" w:rsidRPr="00112B07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Заявки на участие в К</w:t>
      </w:r>
      <w:r w:rsidRPr="00112B07">
        <w:rPr>
          <w:rFonts w:cs="Times New Roman"/>
          <w:lang w:val="ru-RU"/>
        </w:rPr>
        <w:t>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</w:t>
      </w:r>
      <w:r>
        <w:rPr>
          <w:rFonts w:cs="Times New Roman"/>
          <w:lang w:val="ru-RU"/>
        </w:rPr>
        <w:t>вляемым к участникам открытого К</w:t>
      </w:r>
      <w:r w:rsidRPr="00112B07">
        <w:rPr>
          <w:rFonts w:cs="Times New Roman"/>
          <w:lang w:val="ru-RU"/>
        </w:rPr>
        <w:t>онкурса.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с расшифровкой, печать – в случае ее наличия).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Предоставление любых документов посредством факсимильной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не допускается, а полученные таким образом документы считаются не имеющими юридической силы. 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</w:t>
      </w:r>
      <w:r w:rsidRPr="00BF71D9">
        <w:rPr>
          <w:rFonts w:ascii="Times New Roman" w:hAnsi="Times New Roman"/>
          <w:sz w:val="18"/>
          <w:szCs w:val="18"/>
        </w:rPr>
        <w:t>«ОРИГИНАЛ».</w:t>
      </w:r>
      <w:r>
        <w:rPr>
          <w:rFonts w:ascii="Times New Roman" w:hAnsi="Times New Roman"/>
          <w:sz w:val="24"/>
          <w:szCs w:val="24"/>
        </w:rPr>
        <w:t xml:space="preserve"> Все страницы экземпляра – </w:t>
      </w:r>
      <w:r w:rsidRPr="00112B07">
        <w:rPr>
          <w:rFonts w:ascii="Times New Roman" w:hAnsi="Times New Roman"/>
          <w:sz w:val="24"/>
          <w:szCs w:val="24"/>
        </w:rPr>
        <w:t xml:space="preserve">копии Заявки помечаются надписью </w:t>
      </w:r>
      <w:r w:rsidRPr="00BF71D9">
        <w:rPr>
          <w:rFonts w:ascii="Times New Roman" w:hAnsi="Times New Roman"/>
          <w:sz w:val="18"/>
          <w:szCs w:val="18"/>
        </w:rPr>
        <w:t>«КОПИЯ».</w:t>
      </w:r>
      <w:r w:rsidRPr="00112B07">
        <w:rPr>
          <w:rFonts w:ascii="Times New Roman" w:hAnsi="Times New Roman"/>
          <w:sz w:val="24"/>
          <w:szCs w:val="24"/>
        </w:rPr>
        <w:t xml:space="preserve">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12B07">
        <w:rPr>
          <w:rFonts w:ascii="Times New Roman" w:hAnsi="Times New Roman"/>
          <w:sz w:val="24"/>
          <w:szCs w:val="24"/>
        </w:rPr>
        <w:t>Все страницы самой Заявки и всех включаемых в нее документов также подписываются полномочным представителем Заявителя.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5E1574" w:rsidRPr="00E82DD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>не запечатан и (или) оформлен не в соответствии с установленными в Конкурсной Документации требованиями.</w:t>
      </w:r>
    </w:p>
    <w:p w:rsidR="005E1574" w:rsidRPr="00112B07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аявкой на участие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котором не указаны сведения о заявителе, подавшем такой конверт,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DD4">
        <w:rPr>
          <w:rFonts w:ascii="Times New Roman" w:hAnsi="Times New Roman"/>
          <w:sz w:val="24"/>
          <w:szCs w:val="24"/>
        </w:rPr>
        <w:t xml:space="preserve">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</w:t>
      </w:r>
      <w:r>
        <w:rPr>
          <w:rFonts w:ascii="Times New Roman" w:hAnsi="Times New Roman"/>
          <w:sz w:val="24"/>
          <w:szCs w:val="24"/>
        </w:rPr>
        <w:t xml:space="preserve"> в К</w:t>
      </w:r>
      <w:r w:rsidRPr="00E82DD4">
        <w:rPr>
          <w:rFonts w:ascii="Times New Roman" w:hAnsi="Times New Roman"/>
          <w:sz w:val="24"/>
          <w:szCs w:val="24"/>
        </w:rPr>
        <w:t xml:space="preserve">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5E1574" w:rsidRDefault="005E1574" w:rsidP="005E15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5E1574" w:rsidRPr="002900A1" w:rsidRDefault="005E1574" w:rsidP="005E157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Каждый Заявитель должен представить </w:t>
      </w:r>
      <w:r>
        <w:rPr>
          <w:rFonts w:ascii="Times New Roman" w:eastAsia="MS Mincho" w:hAnsi="Times New Roman"/>
          <w:sz w:val="24"/>
          <w:szCs w:val="24"/>
          <w:lang w:eastAsia="ja-JP"/>
        </w:rPr>
        <w:t>з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>адаток в сумме 500 000</w:t>
      </w:r>
      <w:r w:rsidRPr="002900A1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(п</w:t>
      </w:r>
      <w:r w:rsidRPr="002900A1">
        <w:rPr>
          <w:rFonts w:ascii="Times New Roman" w:eastAsia="MS Mincho" w:hAnsi="Times New Roman"/>
          <w:sz w:val="24"/>
          <w:szCs w:val="24"/>
          <w:lang w:eastAsia="ja-JP"/>
        </w:rPr>
        <w:t xml:space="preserve">ятьсот тысяч) рублей. 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 w:rsidR="00AA7DB6">
        <w:rPr>
          <w:rFonts w:ascii="Times New Roman" w:hAnsi="Times New Roman"/>
          <w:lang w:eastAsia="ru-RU"/>
        </w:rPr>
        <w:t>26 мая</w:t>
      </w:r>
      <w:r>
        <w:rPr>
          <w:rFonts w:ascii="Times New Roman" w:hAnsi="Times New Roman"/>
          <w:lang w:eastAsia="ru-RU"/>
        </w:rPr>
        <w:t xml:space="preserve"> 201</w:t>
      </w:r>
      <w:r w:rsidR="00AA7DB6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Pr="009D7147">
        <w:rPr>
          <w:rFonts w:ascii="Times New Roman" w:hAnsi="Times New Roman"/>
          <w:sz w:val="24"/>
          <w:szCs w:val="24"/>
        </w:rPr>
        <w:t xml:space="preserve">анковские реквизиты: РКЦ  </w:t>
      </w:r>
      <w:proofErr w:type="gramStart"/>
      <w:r w:rsidRPr="009D7147">
        <w:rPr>
          <w:rFonts w:ascii="Times New Roman" w:hAnsi="Times New Roman"/>
          <w:sz w:val="24"/>
          <w:szCs w:val="24"/>
        </w:rPr>
        <w:t>г</w:t>
      </w:r>
      <w:proofErr w:type="gramEnd"/>
      <w:r w:rsidRPr="009D7147">
        <w:rPr>
          <w:rFonts w:ascii="Times New Roman" w:hAnsi="Times New Roman"/>
          <w:sz w:val="24"/>
          <w:szCs w:val="24"/>
        </w:rPr>
        <w:t xml:space="preserve">. Ханты-Мансийск  г. Ханты-Мансийск, расчетный счет 40302810300005000020, БИК 047162000, ИНН 8618002982, КПП 860101001, Получатель:  Комитет по финансам АХМР, </w:t>
      </w:r>
      <w:proofErr w:type="spellStart"/>
      <w:r w:rsidRPr="009D7147">
        <w:rPr>
          <w:rFonts w:ascii="Times New Roman" w:hAnsi="Times New Roman"/>
          <w:sz w:val="24"/>
          <w:szCs w:val="24"/>
        </w:rPr>
        <w:t>депимущества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района, </w:t>
      </w:r>
      <w:proofErr w:type="gramStart"/>
      <w:r w:rsidRPr="009D7147">
        <w:rPr>
          <w:rFonts w:ascii="Times New Roman" w:hAnsi="Times New Roman"/>
          <w:sz w:val="24"/>
          <w:szCs w:val="24"/>
        </w:rPr>
        <w:t>л</w:t>
      </w:r>
      <w:proofErr w:type="gramEnd"/>
      <w:r w:rsidRPr="009D7147">
        <w:rPr>
          <w:rFonts w:ascii="Times New Roman" w:hAnsi="Times New Roman"/>
          <w:sz w:val="24"/>
          <w:szCs w:val="24"/>
        </w:rPr>
        <w:t>/</w:t>
      </w:r>
      <w:proofErr w:type="spellStart"/>
      <w:r w:rsidRPr="009D7147">
        <w:rPr>
          <w:rFonts w:ascii="Times New Roman" w:hAnsi="Times New Roman"/>
          <w:sz w:val="24"/>
          <w:szCs w:val="24"/>
        </w:rPr>
        <w:t>сч</w:t>
      </w:r>
      <w:proofErr w:type="spellEnd"/>
      <w:r w:rsidRPr="009D7147">
        <w:rPr>
          <w:rFonts w:ascii="Times New Roman" w:hAnsi="Times New Roman"/>
          <w:sz w:val="24"/>
          <w:szCs w:val="24"/>
        </w:rPr>
        <w:t xml:space="preserve"> 070.01.001.2</w:t>
      </w:r>
    </w:p>
    <w:p w:rsidR="005E1574" w:rsidRPr="009D7147" w:rsidRDefault="005E1574" w:rsidP="005E1574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D7147">
        <w:rPr>
          <w:rFonts w:ascii="Times New Roman" w:hAnsi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5E1574" w:rsidRPr="00112B07" w:rsidRDefault="005E1574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 xml:space="preserve">09 час. 00 мин. </w:t>
      </w:r>
      <w:r w:rsidR="00740A8F">
        <w:rPr>
          <w:rFonts w:cs="Times New Roman"/>
          <w:lang w:val="ru-RU"/>
        </w:rPr>
        <w:t>01 июня 2017</w:t>
      </w:r>
      <w:r>
        <w:rPr>
          <w:rFonts w:cs="Times New Roman"/>
          <w:lang w:val="ru-RU"/>
        </w:rPr>
        <w:t xml:space="preserve"> года</w:t>
      </w:r>
      <w:r w:rsidRPr="00112B07">
        <w:rPr>
          <w:rFonts w:cs="Times New Roman"/>
          <w:lang w:val="ru-RU"/>
        </w:rPr>
        <w:t>.</w:t>
      </w:r>
    </w:p>
    <w:p w:rsidR="005E1574" w:rsidRPr="00210C34" w:rsidRDefault="00E66287" w:rsidP="005E1574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>
        <w:rPr>
          <w:rFonts w:cs="Times New Roman"/>
          <w:lang w:val="ru-RU"/>
        </w:rPr>
        <w:t xml:space="preserve">  </w:t>
      </w:r>
      <w:r w:rsidR="005E1574"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="005E1574" w:rsidRPr="00210C34">
        <w:rPr>
          <w:rFonts w:cs="Times New Roman"/>
        </w:rPr>
        <w:t xml:space="preserve">11 </w:t>
      </w:r>
      <w:proofErr w:type="spellStart"/>
      <w:r w:rsidR="005E1574" w:rsidRPr="00210C34">
        <w:rPr>
          <w:rFonts w:cs="Times New Roman"/>
        </w:rPr>
        <w:t>час</w:t>
      </w:r>
      <w:proofErr w:type="spellEnd"/>
      <w:r w:rsidR="005E1574" w:rsidRPr="00210C34">
        <w:rPr>
          <w:rFonts w:cs="Times New Roman"/>
        </w:rPr>
        <w:t xml:space="preserve">. 00 </w:t>
      </w:r>
      <w:proofErr w:type="spellStart"/>
      <w:r w:rsidR="005E1574" w:rsidRPr="00210C34">
        <w:rPr>
          <w:rFonts w:cs="Times New Roman"/>
        </w:rPr>
        <w:t>мин</w:t>
      </w:r>
      <w:proofErr w:type="spellEnd"/>
      <w:r w:rsidR="005E1574" w:rsidRPr="00210C34">
        <w:rPr>
          <w:rFonts w:cs="Times New Roman"/>
        </w:rPr>
        <w:t xml:space="preserve">. </w:t>
      </w:r>
      <w:r w:rsidR="005E1574">
        <w:rPr>
          <w:rFonts w:cs="Times New Roman"/>
          <w:lang w:val="ru-RU"/>
        </w:rPr>
        <w:t xml:space="preserve">29 </w:t>
      </w:r>
      <w:r w:rsidR="00740A8F">
        <w:rPr>
          <w:rFonts w:cs="Times New Roman"/>
          <w:lang w:val="ru-RU"/>
        </w:rPr>
        <w:t>августа</w:t>
      </w:r>
      <w:r w:rsidR="005E1574">
        <w:rPr>
          <w:rFonts w:cs="Times New Roman"/>
          <w:lang w:val="ru-RU"/>
        </w:rPr>
        <w:t xml:space="preserve"> 201</w:t>
      </w:r>
      <w:r w:rsidR="005A69D4">
        <w:rPr>
          <w:rFonts w:cs="Times New Roman"/>
          <w:lang w:val="ru-RU"/>
        </w:rPr>
        <w:t>7</w:t>
      </w:r>
      <w:r w:rsidR="005E1574">
        <w:rPr>
          <w:rFonts w:cs="Times New Roman"/>
          <w:lang w:val="ru-RU"/>
        </w:rPr>
        <w:t xml:space="preserve"> года</w:t>
      </w:r>
      <w:r w:rsidR="005E1574" w:rsidRPr="00210C34">
        <w:rPr>
          <w:rFonts w:cs="Times New Roman"/>
          <w:kern w:val="0"/>
          <w:lang w:val="ru-RU"/>
        </w:rPr>
        <w:t>.</w:t>
      </w:r>
    </w:p>
    <w:p w:rsidR="005E1574" w:rsidRPr="008363A9" w:rsidRDefault="005E1574" w:rsidP="005E1574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 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 xml:space="preserve">, </w:t>
      </w:r>
      <w:r w:rsidRPr="00112B07">
        <w:rPr>
          <w:rFonts w:cs="Times New Roman"/>
          <w:lang w:val="ru-RU"/>
        </w:rPr>
        <w:t xml:space="preserve">по адресу: </w:t>
      </w:r>
      <w:r>
        <w:rPr>
          <w:rFonts w:cs="Times New Roman"/>
          <w:lang w:val="ru-RU"/>
        </w:rPr>
        <w:t xml:space="preserve">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 w:rsidRPr="00781A59"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112B07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 w:rsidR="00740A8F">
        <w:rPr>
          <w:rFonts w:ascii="Times New Roman" w:hAnsi="Times New Roman"/>
          <w:lang w:eastAsia="ru-RU"/>
        </w:rPr>
        <w:t>31 мая 2017</w:t>
      </w:r>
      <w:r>
        <w:rPr>
          <w:rFonts w:ascii="Times New Roman" w:hAnsi="Times New Roman"/>
          <w:lang w:eastAsia="ru-RU"/>
        </w:rPr>
        <w:t xml:space="preserve">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102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574" w:rsidRPr="00644CAE" w:rsidRDefault="005E1574" w:rsidP="005E1574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112B07">
        <w:rPr>
          <w:rFonts w:ascii="Times New Roman" w:hAnsi="Times New Roman"/>
          <w:lang w:eastAsia="ru-RU"/>
        </w:rPr>
        <w:t xml:space="preserve"> производится на заседании </w:t>
      </w:r>
      <w:r w:rsidRPr="00644CAE">
        <w:rPr>
          <w:rFonts w:ascii="Times New Roman" w:hAnsi="Times New Roman"/>
          <w:lang w:eastAsia="ru-RU"/>
        </w:rPr>
        <w:t xml:space="preserve">Конкурсной комиссии </w:t>
      </w:r>
      <w:r w:rsidRPr="00644CAE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740A8F">
        <w:rPr>
          <w:rFonts w:ascii="Times New Roman" w:hAnsi="Times New Roman"/>
          <w:lang w:eastAsia="ru-RU"/>
        </w:rPr>
        <w:t>августа</w:t>
      </w:r>
      <w:r>
        <w:rPr>
          <w:rFonts w:ascii="Times New Roman" w:hAnsi="Times New Roman"/>
          <w:lang w:eastAsia="ru-RU"/>
        </w:rPr>
        <w:t xml:space="preserve"> 201</w:t>
      </w:r>
      <w:r w:rsidR="005A69D4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 xml:space="preserve"> 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 по местному времени по адресу: 628002, Российская Федераци</w:t>
      </w:r>
      <w:r w:rsidRPr="00644CAE">
        <w:rPr>
          <w:rFonts w:ascii="Times New Roman" w:hAnsi="Times New Roman"/>
          <w:lang w:eastAsia="ru-RU"/>
        </w:rPr>
        <w:t>я,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>Ханты-Мансийский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</w:rPr>
        <w:t>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A69D4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5E1574" w:rsidRPr="00112B07" w:rsidRDefault="005E1574" w:rsidP="005E1574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112B07">
        <w:rPr>
          <w:rFonts w:ascii="Times New Roman" w:eastAsia="MS Mincho" w:hAnsi="Times New Roman"/>
          <w:lang w:eastAsia="ja-JP"/>
        </w:rPr>
        <w:t>в порядке, установленном статье</w:t>
      </w:r>
      <w:r>
        <w:rPr>
          <w:rFonts w:ascii="Times New Roman" w:eastAsia="MS Mincho" w:hAnsi="Times New Roman"/>
          <w:lang w:eastAsia="ja-JP"/>
        </w:rPr>
        <w:t>й</w:t>
      </w:r>
      <w:r w:rsidRPr="00112B07">
        <w:rPr>
          <w:rFonts w:ascii="Times New Roman" w:eastAsia="MS Mincho" w:hAnsi="Times New Roman"/>
          <w:lang w:eastAsia="ja-JP"/>
        </w:rPr>
        <w:t xml:space="preserve"> 32 </w:t>
      </w:r>
      <w:r w:rsidRPr="00644CAE">
        <w:rPr>
          <w:rFonts w:ascii="Times New Roman" w:eastAsia="MS Mincho" w:hAnsi="Times New Roman"/>
          <w:lang w:eastAsia="ja-JP"/>
        </w:rPr>
        <w:t>Закона о концессионных соглашениях,</w:t>
      </w:r>
      <w:r w:rsidRPr="00644C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29 </w:t>
      </w:r>
      <w:r w:rsidR="00740A8F">
        <w:rPr>
          <w:rFonts w:ascii="Times New Roman" w:hAnsi="Times New Roman"/>
          <w:lang w:eastAsia="ru-RU"/>
        </w:rPr>
        <w:t>августа</w:t>
      </w:r>
      <w:r>
        <w:rPr>
          <w:rFonts w:ascii="Times New Roman" w:hAnsi="Times New Roman"/>
          <w:lang w:eastAsia="ru-RU"/>
        </w:rPr>
        <w:t xml:space="preserve"> 201</w:t>
      </w:r>
      <w:r w:rsidR="005A69D4">
        <w:rPr>
          <w:rFonts w:ascii="Times New Roman" w:hAnsi="Times New Roman"/>
          <w:lang w:eastAsia="ru-RU"/>
        </w:rPr>
        <w:t>7</w:t>
      </w:r>
      <w:r w:rsidR="00740A8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года</w:t>
      </w:r>
      <w:r w:rsidRPr="006909E4">
        <w:rPr>
          <w:rFonts w:ascii="Times New Roman" w:hAnsi="Times New Roman"/>
          <w:lang w:eastAsia="ru-RU"/>
        </w:rPr>
        <w:t xml:space="preserve"> в 11 час</w:t>
      </w:r>
      <w:r w:rsidRPr="006909E4">
        <w:rPr>
          <w:rFonts w:ascii="Times New Roman" w:hAnsi="Times New Roman"/>
        </w:rPr>
        <w:t xml:space="preserve">. </w:t>
      </w:r>
      <w:r w:rsidRPr="006909E4">
        <w:rPr>
          <w:rFonts w:ascii="Times New Roman" w:hAnsi="Times New Roman"/>
          <w:lang w:eastAsia="ru-RU"/>
        </w:rPr>
        <w:t>00 мин.</w:t>
      </w:r>
      <w:r>
        <w:rPr>
          <w:rFonts w:ascii="Times New Roman" w:hAnsi="Times New Roman"/>
          <w:color w:val="FF0000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местному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времени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по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адресу: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>628</w:t>
      </w:r>
      <w:r>
        <w:rPr>
          <w:rFonts w:ascii="Times New Roman" w:hAnsi="Times New Roman"/>
          <w:lang w:eastAsia="ru-RU"/>
        </w:rPr>
        <w:t>002</w:t>
      </w:r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Российская </w:t>
      </w:r>
      <w:r>
        <w:rPr>
          <w:rFonts w:ascii="Times New Roman" w:hAnsi="Times New Roman"/>
          <w:lang w:eastAsia="ru-RU"/>
        </w:rPr>
        <w:t xml:space="preserve">  </w:t>
      </w:r>
      <w:r w:rsidRPr="00644CAE">
        <w:rPr>
          <w:rFonts w:ascii="Times New Roman" w:hAnsi="Times New Roman"/>
          <w:lang w:eastAsia="ru-RU"/>
        </w:rPr>
        <w:t xml:space="preserve">Федерация, </w:t>
      </w:r>
      <w:r>
        <w:rPr>
          <w:rFonts w:ascii="Times New Roman" w:hAnsi="Times New Roman"/>
          <w:lang w:eastAsia="ru-RU"/>
        </w:rPr>
        <w:t xml:space="preserve"> </w:t>
      </w:r>
      <w:r w:rsidRPr="00644CAE">
        <w:rPr>
          <w:rFonts w:ascii="Times New Roman" w:hAnsi="Times New Roman"/>
          <w:lang w:eastAsia="ru-RU"/>
        </w:rPr>
        <w:t xml:space="preserve">Ханты-Мансийский автономный округ – </w:t>
      </w:r>
      <w:proofErr w:type="spellStart"/>
      <w:r w:rsidRPr="00644CAE">
        <w:rPr>
          <w:rFonts w:ascii="Times New Roman" w:hAnsi="Times New Roman"/>
          <w:lang w:eastAsia="ru-RU"/>
        </w:rPr>
        <w:t>Югра</w:t>
      </w:r>
      <w:proofErr w:type="spellEnd"/>
      <w:r w:rsidRPr="00644CAE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г. Ханты-Мансийск, ул. Гагарина, д. 214</w:t>
      </w:r>
      <w:r w:rsidRPr="007F4E25"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10</w:t>
      </w:r>
      <w:r w:rsidR="005A69D4">
        <w:rPr>
          <w:rFonts w:ascii="Times New Roman" w:hAnsi="Times New Roman"/>
        </w:rPr>
        <w:t>2</w:t>
      </w:r>
      <w:r w:rsidRPr="00644CAE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  <w:r w:rsidRPr="00331E73">
        <w:rPr>
          <w:rFonts w:ascii="Times New Roman" w:hAnsi="Times New Roman"/>
          <w:lang w:eastAsia="ru-RU"/>
        </w:rPr>
        <w:t xml:space="preserve">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lastRenderedPageBreak/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5E1574" w:rsidRDefault="005E1574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o9_1"/>
      <w:bookmarkStart w:id="6" w:name="OLE_LINK1"/>
      <w:bookmarkEnd w:id="5"/>
      <w:bookmarkEnd w:id="6"/>
    </w:p>
    <w:p w:rsidR="008326B4" w:rsidRDefault="00030C1F" w:rsidP="00AF503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8326B4" w:rsidRPr="008326B4" w:rsidRDefault="008326B4" w:rsidP="008326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6B4" w:rsidRPr="008326B4" w:rsidRDefault="008326B4" w:rsidP="008326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6B4" w:rsidRDefault="008326B4" w:rsidP="008326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8326B4" w:rsidRDefault="00030C1F" w:rsidP="008326B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8326B4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A1662"/>
    <w:rsid w:val="000D51AF"/>
    <w:rsid w:val="00120B7C"/>
    <w:rsid w:val="001429DF"/>
    <w:rsid w:val="00157708"/>
    <w:rsid w:val="001638D7"/>
    <w:rsid w:val="00194C95"/>
    <w:rsid w:val="0019585F"/>
    <w:rsid w:val="001B457B"/>
    <w:rsid w:val="00223441"/>
    <w:rsid w:val="002275EA"/>
    <w:rsid w:val="0024587C"/>
    <w:rsid w:val="00254323"/>
    <w:rsid w:val="00364311"/>
    <w:rsid w:val="00386A60"/>
    <w:rsid w:val="003A5087"/>
    <w:rsid w:val="003F7042"/>
    <w:rsid w:val="004D04EF"/>
    <w:rsid w:val="00525731"/>
    <w:rsid w:val="00565169"/>
    <w:rsid w:val="00570BE9"/>
    <w:rsid w:val="00596553"/>
    <w:rsid w:val="005A4BC1"/>
    <w:rsid w:val="005A69D4"/>
    <w:rsid w:val="005E1574"/>
    <w:rsid w:val="00665BCB"/>
    <w:rsid w:val="006748AD"/>
    <w:rsid w:val="0067646C"/>
    <w:rsid w:val="006B35AC"/>
    <w:rsid w:val="00740A8F"/>
    <w:rsid w:val="0077247A"/>
    <w:rsid w:val="0079775C"/>
    <w:rsid w:val="007F512D"/>
    <w:rsid w:val="008326B4"/>
    <w:rsid w:val="00892DA4"/>
    <w:rsid w:val="008930D2"/>
    <w:rsid w:val="008C2C61"/>
    <w:rsid w:val="008E0180"/>
    <w:rsid w:val="008E3C96"/>
    <w:rsid w:val="0095307C"/>
    <w:rsid w:val="00960992"/>
    <w:rsid w:val="00965C34"/>
    <w:rsid w:val="00972123"/>
    <w:rsid w:val="009C2C5D"/>
    <w:rsid w:val="009D03A3"/>
    <w:rsid w:val="009D429A"/>
    <w:rsid w:val="00A560D7"/>
    <w:rsid w:val="00AA7DB6"/>
    <w:rsid w:val="00AC09D3"/>
    <w:rsid w:val="00AF34CE"/>
    <w:rsid w:val="00AF5033"/>
    <w:rsid w:val="00B00774"/>
    <w:rsid w:val="00B25E91"/>
    <w:rsid w:val="00B859ED"/>
    <w:rsid w:val="00B96506"/>
    <w:rsid w:val="00BC11FB"/>
    <w:rsid w:val="00BD1C54"/>
    <w:rsid w:val="00CA2D14"/>
    <w:rsid w:val="00CB45D0"/>
    <w:rsid w:val="00CC4595"/>
    <w:rsid w:val="00D034D3"/>
    <w:rsid w:val="00D057A5"/>
    <w:rsid w:val="00D268AA"/>
    <w:rsid w:val="00D4051E"/>
    <w:rsid w:val="00DC3FAB"/>
    <w:rsid w:val="00E63DC7"/>
    <w:rsid w:val="00E66287"/>
    <w:rsid w:val="00E851B1"/>
    <w:rsid w:val="00EE6B8F"/>
    <w:rsid w:val="00EF1DAC"/>
    <w:rsid w:val="00EF799E"/>
    <w:rsid w:val="00F24042"/>
    <w:rsid w:val="00F50E13"/>
    <w:rsid w:val="00FA0888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5E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5E15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12</cp:revision>
  <cp:lastPrinted>2016-12-21T09:55:00Z</cp:lastPrinted>
  <dcterms:created xsi:type="dcterms:W3CDTF">2016-04-27T11:20:00Z</dcterms:created>
  <dcterms:modified xsi:type="dcterms:W3CDTF">2016-12-21T09:55:00Z</dcterms:modified>
</cp:coreProperties>
</file>